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DD8" w:rsidRDefault="00ED2DD8" w:rsidP="00ED2DD8">
      <w:pPr>
        <w:shd w:val="clear" w:color="auto" w:fill="FFFFFF"/>
        <w:rPr>
          <w:rFonts w:ascii="Verdana" w:hAnsi="Verdana"/>
          <w:b/>
          <w:bCs/>
          <w:color w:val="333333"/>
          <w:sz w:val="18"/>
          <w:szCs w:val="18"/>
        </w:rPr>
      </w:pPr>
    </w:p>
    <w:p w:rsidR="00ED2DD8" w:rsidRDefault="00ED2DD8" w:rsidP="00ED2DD8">
      <w:pPr>
        <w:shd w:val="clear" w:color="auto" w:fill="FFFFFF"/>
        <w:rPr>
          <w:rFonts w:ascii="Verdana" w:hAnsi="Verdana"/>
          <w:b/>
          <w:bCs/>
          <w:color w:val="333333"/>
          <w:sz w:val="18"/>
          <w:szCs w:val="18"/>
        </w:rPr>
      </w:pPr>
    </w:p>
    <w:p w:rsidR="00ED2DD8" w:rsidRDefault="00ED2DD8" w:rsidP="00ED2DD8">
      <w:pPr>
        <w:shd w:val="clear" w:color="auto" w:fill="FFFFFF"/>
        <w:rPr>
          <w:rFonts w:ascii="Verdana" w:hAnsi="Verdana"/>
          <w:b/>
          <w:bCs/>
          <w:color w:val="333333"/>
          <w:sz w:val="18"/>
          <w:szCs w:val="18"/>
        </w:rPr>
      </w:pPr>
    </w:p>
    <w:p w:rsidR="00ED2DD8" w:rsidRDefault="00ED2DD8" w:rsidP="00ED2DD8">
      <w:pPr>
        <w:shd w:val="clear" w:color="auto" w:fill="FFFFFF"/>
        <w:rPr>
          <w:rFonts w:ascii="Verdana" w:hAnsi="Verdana"/>
          <w:b/>
          <w:bCs/>
          <w:color w:val="333333"/>
          <w:sz w:val="18"/>
          <w:szCs w:val="18"/>
        </w:rPr>
      </w:pPr>
    </w:p>
    <w:p w:rsidR="00ED2DD8" w:rsidRDefault="00ED2DD8" w:rsidP="00ED2DD8">
      <w:pPr>
        <w:shd w:val="clear" w:color="auto" w:fill="FFFFFF"/>
        <w:rPr>
          <w:rFonts w:ascii="Verdana" w:hAnsi="Verdana"/>
          <w:b/>
          <w:bCs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Job Name</w:t>
      </w:r>
    </w:p>
    <w:p w:rsidR="00ED2DD8" w:rsidRDefault="00ED2DD8" w:rsidP="00ED2DD8">
      <w:pPr>
        <w:shd w:val="clear" w:color="auto" w:fill="FFFFFF"/>
        <w:spacing w:after="240"/>
        <w:ind w:left="720"/>
        <w:rPr>
          <w:rFonts w:ascii="Verdana" w:hAnsi="Verdana"/>
          <w:color w:val="333333"/>
          <w:sz w:val="18"/>
          <w:szCs w:val="18"/>
        </w:rPr>
      </w:pPr>
      <w:bookmarkStart w:id="0" w:name="_GoBack"/>
      <w:r>
        <w:rPr>
          <w:rFonts w:ascii="Verdana" w:hAnsi="Verdana"/>
          <w:color w:val="333333"/>
          <w:sz w:val="18"/>
          <w:szCs w:val="18"/>
        </w:rPr>
        <w:t>Maine Bound Adventure Center Summer Internship</w:t>
      </w:r>
    </w:p>
    <w:bookmarkEnd w:id="0"/>
    <w:p w:rsidR="00ED2DD8" w:rsidRDefault="00ED2DD8" w:rsidP="00ED2DD8">
      <w:pPr>
        <w:shd w:val="clear" w:color="auto" w:fill="FFFFFF"/>
        <w:spacing w:after="0"/>
        <w:rPr>
          <w:rFonts w:ascii="Verdana" w:hAnsi="Verdana"/>
          <w:b/>
          <w:bCs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Description</w:t>
      </w:r>
    </w:p>
    <w:p w:rsidR="00ED2DD8" w:rsidRDefault="00ED2DD8" w:rsidP="00ED2DD8">
      <w:pPr>
        <w:shd w:val="clear" w:color="auto" w:fill="FFFFFF"/>
        <w:spacing w:after="240"/>
        <w:ind w:left="72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The University of Maine is seeking qualified individuals for an internship with the Maine Bound Adventure Center. Maine Bound is the primary source of outdoor recreation at </w:t>
      </w:r>
      <w:proofErr w:type="spellStart"/>
      <w:r>
        <w:rPr>
          <w:rFonts w:ascii="Verdana" w:hAnsi="Verdana"/>
          <w:color w:val="333333"/>
          <w:sz w:val="18"/>
          <w:szCs w:val="18"/>
        </w:rPr>
        <w:t>UMaine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and encompasses equipment rentals, trips program, climbing wall, challenge course, outdoor leadership program, and outdoor orientation programs. The University of Maine is located in the town of </w:t>
      </w:r>
      <w:proofErr w:type="spellStart"/>
      <w:r>
        <w:rPr>
          <w:rFonts w:ascii="Verdana" w:hAnsi="Verdana"/>
          <w:color w:val="333333"/>
          <w:sz w:val="18"/>
          <w:szCs w:val="18"/>
        </w:rPr>
        <w:t>Orono</w:t>
      </w:r>
      <w:proofErr w:type="spellEnd"/>
      <w:r>
        <w:rPr>
          <w:rFonts w:ascii="Verdana" w:hAnsi="Verdana"/>
          <w:color w:val="333333"/>
          <w:sz w:val="18"/>
          <w:szCs w:val="18"/>
        </w:rPr>
        <w:t>, Maine nestled 1.5 hours from some of the most beautiful parks in the Northeast, Baxter State Park and Acadia National Park.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Position responsibilities may include the following:</w:t>
      </w:r>
      <w:r>
        <w:rPr>
          <w:rFonts w:ascii="Verdana" w:hAnsi="Verdana"/>
          <w:color w:val="333333"/>
          <w:sz w:val="18"/>
          <w:szCs w:val="18"/>
        </w:rPr>
        <w:br/>
        <w:t>*Responsibilities dependent on experience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30 hours per week</w:t>
      </w:r>
      <w:r>
        <w:rPr>
          <w:rFonts w:ascii="Verdana" w:hAnsi="Verdana"/>
          <w:color w:val="333333"/>
          <w:sz w:val="18"/>
          <w:szCs w:val="18"/>
        </w:rPr>
        <w:br/>
        <w:t>Outdoor Orientation – Assist in coordinating logistics and leading 5 day Outdoor Orientation trips throughout the Summer. Trips will be located in Acadia National Park and Baxter State Park and include backpacking, climbing, hiking, and paddle-boarding.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Trips – Lead 1-3 trips over the course of the internship as well as develop trip staff through intentional feedback focused on technical and meta skills.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Front Desk - Train, schedule, facilitate meetings, and supervise Front Desk student staff and manage equipment rental as well as the trip registration.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Media Marketing – Advise Maine Bound media marketing including the effective management of all promotional materials and social media.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Climbing Wall - Train, schedule, facilitate meetings, and supervise Climbing Wall student staff and manage climbing facility, including inspection and maintenance.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Challenge Course - Train, schedule, facilitate meetings, and supervise Challenge Course student staff and coordinate, design, as well as facilitate programs.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Additional Responsibilities Include:</w:t>
      </w:r>
      <w:r>
        <w:rPr>
          <w:rFonts w:ascii="Verdana" w:hAnsi="Verdana"/>
          <w:color w:val="333333"/>
          <w:sz w:val="18"/>
          <w:szCs w:val="18"/>
        </w:rPr>
        <w:br/>
        <w:t>▪ Participate in the design and facilitation of all staff meetings and retreats </w:t>
      </w:r>
      <w:r>
        <w:rPr>
          <w:rFonts w:ascii="Verdana" w:hAnsi="Verdana"/>
          <w:color w:val="333333"/>
          <w:sz w:val="18"/>
          <w:szCs w:val="18"/>
        </w:rPr>
        <w:br/>
        <w:t>▪ Serve as a mentor to Maine Bound student staff by modeling and promoting personal and</w:t>
      </w:r>
      <w:r>
        <w:rPr>
          <w:rFonts w:ascii="Verdana" w:hAnsi="Verdana"/>
          <w:color w:val="333333"/>
          <w:sz w:val="18"/>
          <w:szCs w:val="18"/>
        </w:rPr>
        <w:br/>
        <w:t>professional development </w:t>
      </w:r>
      <w:r>
        <w:rPr>
          <w:rFonts w:ascii="Verdana" w:hAnsi="Verdana"/>
          <w:color w:val="333333"/>
          <w:sz w:val="18"/>
          <w:szCs w:val="18"/>
        </w:rPr>
        <w:br/>
        <w:t>▪ Assist with special programs, projects and events </w:t>
      </w:r>
      <w:r>
        <w:rPr>
          <w:rFonts w:ascii="Verdana" w:hAnsi="Verdana"/>
          <w:color w:val="333333"/>
          <w:sz w:val="18"/>
          <w:szCs w:val="18"/>
        </w:rPr>
        <w:br/>
        <w:t>▪ Attend weekly program team meetings </w:t>
      </w:r>
      <w:r>
        <w:rPr>
          <w:rFonts w:ascii="Verdana" w:hAnsi="Verdana"/>
          <w:color w:val="333333"/>
          <w:sz w:val="18"/>
          <w:szCs w:val="18"/>
        </w:rPr>
        <w:br/>
        <w:t>▪ Perform other duties as assigned 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Qualifications:</w:t>
      </w:r>
      <w:r>
        <w:rPr>
          <w:rFonts w:ascii="Verdana" w:hAnsi="Verdana"/>
          <w:color w:val="333333"/>
          <w:sz w:val="18"/>
          <w:szCs w:val="18"/>
        </w:rPr>
        <w:br/>
        <w:t>▪ Currently enrolled in college or possess an undergraduate degree related to outdoor recreation and education.</w:t>
      </w:r>
      <w:r>
        <w:rPr>
          <w:rFonts w:ascii="Verdana" w:hAnsi="Verdana"/>
          <w:color w:val="333333"/>
          <w:sz w:val="18"/>
          <w:szCs w:val="18"/>
        </w:rPr>
        <w:br/>
        <w:t>▪ Minimum 1-2 years of experience working in the field of outdoor recreation/education</w:t>
      </w:r>
      <w:r>
        <w:rPr>
          <w:rFonts w:ascii="Verdana" w:hAnsi="Verdana"/>
          <w:color w:val="333333"/>
          <w:sz w:val="18"/>
          <w:szCs w:val="18"/>
        </w:rPr>
        <w:br/>
        <w:t>▪ Wilderness First Responder Certification or ability to obtain before start of summer.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lastRenderedPageBreak/>
        <w:t>▪ Experience leading one or more of the following: Backpacking, Rock Climbing, Hiking,</w:t>
      </w:r>
      <w:r>
        <w:rPr>
          <w:rFonts w:ascii="Verdana" w:hAnsi="Verdana"/>
          <w:color w:val="333333"/>
          <w:sz w:val="18"/>
          <w:szCs w:val="18"/>
        </w:rPr>
        <w:br/>
        <w:t>Paddle Boarding, or Kayaking</w:t>
      </w:r>
      <w:r>
        <w:rPr>
          <w:rFonts w:ascii="Verdana" w:hAnsi="Verdana"/>
          <w:color w:val="333333"/>
          <w:sz w:val="18"/>
          <w:szCs w:val="18"/>
        </w:rPr>
        <w:br/>
        <w:t>▪ Climbing gym staff experience with both roped climbing and bouldering or challenge</w:t>
      </w:r>
      <w:r>
        <w:rPr>
          <w:rFonts w:ascii="Verdana" w:hAnsi="Verdana"/>
          <w:color w:val="333333"/>
          <w:sz w:val="18"/>
          <w:szCs w:val="18"/>
        </w:rPr>
        <w:br/>
        <w:t>course facilitation experience</w:t>
      </w:r>
      <w:r>
        <w:rPr>
          <w:rFonts w:ascii="Verdana" w:hAnsi="Verdana"/>
          <w:color w:val="333333"/>
          <w:sz w:val="18"/>
          <w:szCs w:val="18"/>
        </w:rPr>
        <w:br/>
        <w:t>▪ Driver’s license and ability to drive a 12-person van and drive vehicles while towing a</w:t>
      </w:r>
      <w:r>
        <w:rPr>
          <w:rFonts w:ascii="Verdana" w:hAnsi="Verdana"/>
          <w:color w:val="333333"/>
          <w:sz w:val="18"/>
          <w:szCs w:val="18"/>
        </w:rPr>
        <w:br/>
        <w:t>trailer.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Preferred Qualifications:</w:t>
      </w:r>
      <w:r>
        <w:rPr>
          <w:rFonts w:ascii="Verdana" w:hAnsi="Verdana"/>
          <w:color w:val="333333"/>
          <w:sz w:val="18"/>
          <w:szCs w:val="18"/>
        </w:rPr>
        <w:br/>
        <w:t>▪ Level I Assoc. for Challenge Course Technology challenge course Facilitator certification or over 200 documented hours of facilitation.</w:t>
      </w:r>
      <w:r>
        <w:rPr>
          <w:rFonts w:ascii="Verdana" w:hAnsi="Verdana"/>
          <w:color w:val="333333"/>
          <w:sz w:val="18"/>
          <w:szCs w:val="18"/>
        </w:rPr>
        <w:br/>
        <w:t>▪ American Mountain Guide Assoc. or Professional Climbing Instructors Assoc. single pitch instructor certification.</w:t>
      </w:r>
      <w:r>
        <w:rPr>
          <w:rFonts w:ascii="Verdana" w:hAnsi="Verdana"/>
          <w:color w:val="333333"/>
          <w:sz w:val="18"/>
          <w:szCs w:val="18"/>
        </w:rPr>
        <w:br/>
        <w:t>▪ Climbing Wall Assoc. or AMGA climbing wall instructor certification.</w:t>
      </w:r>
      <w:r>
        <w:rPr>
          <w:rFonts w:ascii="Verdana" w:hAnsi="Verdana"/>
          <w:color w:val="333333"/>
          <w:sz w:val="18"/>
          <w:szCs w:val="18"/>
        </w:rPr>
        <w:br/>
        <w:t>▪ American Canoe Assoc. whitewater kayak Level II or greater certification.</w:t>
      </w:r>
      <w:r>
        <w:rPr>
          <w:rFonts w:ascii="Verdana" w:hAnsi="Verdana"/>
          <w:color w:val="333333"/>
          <w:sz w:val="18"/>
          <w:szCs w:val="18"/>
        </w:rPr>
        <w:br/>
        <w:t>▪ Graduate Degree in Recreation, Student Development, or related fields.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Employment Information:</w:t>
      </w:r>
      <w:r>
        <w:rPr>
          <w:rFonts w:ascii="Verdana" w:hAnsi="Verdana"/>
          <w:color w:val="333333"/>
          <w:sz w:val="18"/>
          <w:szCs w:val="18"/>
        </w:rPr>
        <w:br/>
        <w:t>Pay rate: $11 - $12 per hour based on qualifications and experience. 30 hours per week with night and weekend work occasionally required.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Employment dates: May 20th – August 30th</w:t>
      </w:r>
    </w:p>
    <w:p w:rsidR="00ED2DD8" w:rsidRDefault="00ED2DD8" w:rsidP="00ED2DD8">
      <w:pPr>
        <w:shd w:val="clear" w:color="auto" w:fill="FFFFFF"/>
        <w:spacing w:after="0"/>
        <w:rPr>
          <w:rFonts w:ascii="Verdana" w:hAnsi="Verdana"/>
          <w:b/>
          <w:bCs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Job Type</w:t>
      </w:r>
    </w:p>
    <w:p w:rsidR="00ED2DD8" w:rsidRDefault="00ED2DD8" w:rsidP="00ED2DD8">
      <w:pPr>
        <w:shd w:val="clear" w:color="auto" w:fill="FFFFFF"/>
        <w:spacing w:after="240"/>
        <w:ind w:left="72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Internship</w:t>
      </w:r>
    </w:p>
    <w:p w:rsidR="00ED2DD8" w:rsidRDefault="00ED2DD8" w:rsidP="00ED2DD8">
      <w:pPr>
        <w:shd w:val="clear" w:color="auto" w:fill="FFFFFF"/>
        <w:spacing w:after="0"/>
        <w:rPr>
          <w:rFonts w:ascii="Verdana" w:hAnsi="Verdana"/>
          <w:b/>
          <w:bCs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Education Level Required</w:t>
      </w:r>
    </w:p>
    <w:p w:rsidR="00ED2DD8" w:rsidRDefault="00ED2DD8" w:rsidP="00ED2DD8">
      <w:pPr>
        <w:shd w:val="clear" w:color="auto" w:fill="FFFFFF"/>
        <w:spacing w:after="240"/>
        <w:ind w:left="72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Some College</w:t>
      </w:r>
    </w:p>
    <w:p w:rsidR="00ED2DD8" w:rsidRDefault="00ED2DD8" w:rsidP="00ED2DD8">
      <w:pPr>
        <w:shd w:val="clear" w:color="auto" w:fill="FFFFFF"/>
        <w:spacing w:after="0"/>
        <w:rPr>
          <w:rFonts w:ascii="Verdana" w:hAnsi="Verdana"/>
          <w:b/>
          <w:bCs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Location City</w:t>
      </w:r>
    </w:p>
    <w:p w:rsidR="00ED2DD8" w:rsidRDefault="00ED2DD8" w:rsidP="00ED2DD8">
      <w:pPr>
        <w:shd w:val="clear" w:color="auto" w:fill="FFFFFF"/>
        <w:spacing w:after="240"/>
        <w:ind w:left="720"/>
        <w:rPr>
          <w:rFonts w:ascii="Verdana" w:hAnsi="Verdana"/>
          <w:color w:val="333333"/>
          <w:sz w:val="18"/>
          <w:szCs w:val="18"/>
        </w:rPr>
      </w:pPr>
      <w:proofErr w:type="spellStart"/>
      <w:r>
        <w:rPr>
          <w:rFonts w:ascii="Verdana" w:hAnsi="Verdana"/>
          <w:color w:val="333333"/>
          <w:sz w:val="18"/>
          <w:szCs w:val="18"/>
        </w:rPr>
        <w:t>Orono</w:t>
      </w:r>
      <w:proofErr w:type="spellEnd"/>
      <w:r>
        <w:rPr>
          <w:rFonts w:ascii="Verdana" w:hAnsi="Verdana"/>
          <w:color w:val="333333"/>
          <w:sz w:val="18"/>
          <w:szCs w:val="18"/>
        </w:rPr>
        <w:t>, ME 04469, United states</w:t>
      </w:r>
    </w:p>
    <w:p w:rsidR="00ED2DD8" w:rsidRDefault="00ED2DD8" w:rsidP="00ED2DD8">
      <w:pPr>
        <w:shd w:val="clear" w:color="auto" w:fill="FFFFFF"/>
        <w:spacing w:after="0"/>
        <w:rPr>
          <w:rFonts w:ascii="Verdana" w:hAnsi="Verdana"/>
          <w:b/>
          <w:bCs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Contact Person</w:t>
      </w:r>
    </w:p>
    <w:p w:rsidR="00ED2DD8" w:rsidRDefault="00ED2DD8" w:rsidP="00ED2DD8">
      <w:pPr>
        <w:shd w:val="clear" w:color="auto" w:fill="FFFFFF"/>
        <w:spacing w:after="240"/>
        <w:ind w:left="72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Chris Bartram</w:t>
      </w:r>
    </w:p>
    <w:p w:rsidR="00ED2DD8" w:rsidRDefault="00ED2DD8" w:rsidP="00ED2DD8">
      <w:pPr>
        <w:shd w:val="clear" w:color="auto" w:fill="FFFFFF"/>
        <w:spacing w:after="0"/>
        <w:rPr>
          <w:rFonts w:ascii="Verdana" w:hAnsi="Verdana"/>
          <w:b/>
          <w:bCs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Contact Email</w:t>
      </w:r>
    </w:p>
    <w:p w:rsidR="00ED2DD8" w:rsidRDefault="00ED2DD8" w:rsidP="00ED2DD8">
      <w:pPr>
        <w:shd w:val="clear" w:color="auto" w:fill="FFFFFF"/>
        <w:spacing w:after="240"/>
        <w:ind w:left="72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Christopher.bartram@maine.edu</w:t>
      </w:r>
    </w:p>
    <w:p w:rsidR="00ED2DD8" w:rsidRDefault="00ED2DD8" w:rsidP="00ED2DD8">
      <w:pPr>
        <w:shd w:val="clear" w:color="auto" w:fill="FFFFFF"/>
        <w:spacing w:after="0"/>
        <w:rPr>
          <w:rFonts w:ascii="Verdana" w:hAnsi="Verdana"/>
          <w:b/>
          <w:bCs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Contact Phone</w:t>
      </w:r>
    </w:p>
    <w:p w:rsidR="00ED2DD8" w:rsidRDefault="00ED2DD8" w:rsidP="00ED2DD8">
      <w:pPr>
        <w:shd w:val="clear" w:color="auto" w:fill="FFFFFF"/>
        <w:spacing w:after="240"/>
        <w:ind w:left="72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207-581-1794</w:t>
      </w:r>
    </w:p>
    <w:p w:rsidR="00ED2DD8" w:rsidRDefault="00ED2DD8" w:rsidP="00ED2DD8">
      <w:pPr>
        <w:shd w:val="clear" w:color="auto" w:fill="FFFFFF"/>
        <w:spacing w:after="0"/>
        <w:rPr>
          <w:rFonts w:ascii="Verdana" w:hAnsi="Verdana"/>
          <w:b/>
          <w:bCs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How to Apply</w:t>
      </w:r>
    </w:p>
    <w:p w:rsidR="00ED2DD8" w:rsidRDefault="00ED2DD8" w:rsidP="00ED2DD8">
      <w:pPr>
        <w:shd w:val="clear" w:color="auto" w:fill="FFFFFF"/>
        <w:spacing w:after="240"/>
        <w:ind w:left="72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Please apply directly by sending a resume and cover letter to Chris Bartram, Coordinator of Maine Bound at Christopher.bartram@maine.edu. In addition, please visit our website and Facebook pages to familiarize yourself with our programming.</w:t>
      </w:r>
    </w:p>
    <w:p w:rsidR="00F53C31" w:rsidRDefault="00ED2DD8"/>
    <w:sectPr w:rsidR="00F53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D8"/>
    <w:rsid w:val="006A11A4"/>
    <w:rsid w:val="00AA0429"/>
    <w:rsid w:val="00ED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FA0AC"/>
  <w15:chartTrackingRefBased/>
  <w15:docId w15:val="{3B566169-4B43-4698-B40D-2773475E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Risa Shimoda</dc:creator>
  <cp:keywords/>
  <dc:description/>
  <cp:lastModifiedBy>Risa Shimoda</cp:lastModifiedBy>
  <cp:revision>1</cp:revision>
  <dcterms:created xsi:type="dcterms:W3CDTF">2019-01-16T03:10:00Z</dcterms:created>
  <dcterms:modified xsi:type="dcterms:W3CDTF">2019-01-16T03:11:00Z</dcterms:modified>
</cp:coreProperties>
</file>