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D4" w:rsidRDefault="002D11D4" w:rsidP="002D11D4">
      <w:pPr>
        <w:shd w:val="clear" w:color="auto" w:fill="FFFFFF"/>
        <w:spacing w:after="240"/>
        <w:rPr>
          <w:rFonts w:ascii="Verdana" w:hAnsi="Verdana"/>
          <w:color w:val="333333"/>
          <w:sz w:val="18"/>
          <w:szCs w:val="18"/>
        </w:rPr>
      </w:pPr>
    </w:p>
    <w:p w:rsidR="002D11D4" w:rsidRDefault="002D11D4" w:rsidP="002D11D4">
      <w:pPr>
        <w:shd w:val="clear" w:color="auto" w:fill="FFFFFF"/>
        <w:spacing w:after="240"/>
        <w:rPr>
          <w:rFonts w:ascii="Verdana" w:hAnsi="Verdana"/>
          <w:color w:val="333333"/>
          <w:sz w:val="18"/>
          <w:szCs w:val="18"/>
        </w:rPr>
      </w:pPr>
    </w:p>
    <w:p w:rsidR="002D11D4" w:rsidRDefault="002D11D4" w:rsidP="002D11D4">
      <w:pPr>
        <w:shd w:val="clear" w:color="auto" w:fill="FFFFFF"/>
        <w:spacing w:after="240"/>
        <w:rPr>
          <w:rFonts w:ascii="Verdana" w:hAnsi="Verdana"/>
          <w:color w:val="333333"/>
          <w:sz w:val="18"/>
          <w:szCs w:val="18"/>
        </w:rPr>
      </w:pPr>
    </w:p>
    <w:p w:rsidR="002D11D4" w:rsidRDefault="002D11D4" w:rsidP="002D11D4">
      <w:pPr>
        <w:shd w:val="clear" w:color="auto" w:fill="FFFFFF"/>
        <w:spacing w:after="240"/>
        <w:rPr>
          <w:rFonts w:ascii="Verdana" w:hAnsi="Verdana"/>
          <w:color w:val="333333"/>
          <w:sz w:val="18"/>
          <w:szCs w:val="18"/>
        </w:rPr>
      </w:pPr>
      <w:bookmarkStart w:id="0" w:name="_GoBack"/>
      <w:r>
        <w:rPr>
          <w:rFonts w:ascii="Verdana" w:hAnsi="Verdana"/>
          <w:color w:val="333333"/>
          <w:sz w:val="18"/>
          <w:szCs w:val="18"/>
        </w:rPr>
        <w:t>Graduate Assistant Positions @ Eastern Washington University</w:t>
      </w:r>
    </w:p>
    <w:bookmarkEnd w:id="0"/>
    <w:p w:rsidR="002D11D4" w:rsidRDefault="002D11D4" w:rsidP="002D11D4">
      <w:pPr>
        <w:shd w:val="clear" w:color="auto" w:fill="FFFFFF"/>
        <w:spacing w:after="240"/>
        <w:rPr>
          <w:rFonts w:ascii="Verdana" w:hAnsi="Verdana"/>
          <w:color w:val="333333"/>
          <w:sz w:val="18"/>
          <w:szCs w:val="18"/>
        </w:rPr>
      </w:pPr>
      <w:r>
        <w:rPr>
          <w:rFonts w:ascii="Verdana" w:hAnsi="Verdana"/>
          <w:color w:val="333333"/>
          <w:sz w:val="18"/>
          <w:szCs w:val="18"/>
        </w:rPr>
        <w:t>Eastern Washington University and the College of Arts, Letters, &amp; Education invite applications for TWO Graduate Assistant positions in Outdoor Graduate Assistant Positions @ Eastern Washington University Recreation Leadership and Experiential Education and Group Facilitation in the Department of Physical Education, Health, &amp; Recreation (PEHR). The positions will begin fall quarter (mid-September), 2019. Tuition waivers and stipends are available to qualified candidates (student fees are the responsibility of the student.)</w:t>
      </w:r>
      <w:r>
        <w:rPr>
          <w:rFonts w:ascii="Verdana" w:hAnsi="Verdana"/>
          <w:color w:val="333333"/>
          <w:sz w:val="18"/>
          <w:szCs w:val="18"/>
        </w:rPr>
        <w:br/>
      </w:r>
      <w:r>
        <w:rPr>
          <w:rFonts w:ascii="Verdana" w:hAnsi="Verdana"/>
          <w:color w:val="333333"/>
          <w:sz w:val="18"/>
          <w:szCs w:val="18"/>
        </w:rPr>
        <w:br/>
        <w:t xml:space="preserve">The PEHR Department has programs in Athletic Training, Community Health, Exercise Science, Health and Fitness, Outdoor Recreation Leadership, Recreation &amp; Tourism Management, Therapeutic Recreation, and Experiential Education and Group Facilitation. We have a Master of Science (MS) degree in Physical Education with </w:t>
      </w:r>
      <w:r>
        <w:rPr>
          <w:rFonts w:ascii="Verdana" w:hAnsi="Verdana"/>
          <w:color w:val="333333"/>
          <w:sz w:val="18"/>
          <w:szCs w:val="18"/>
        </w:rPr>
        <w:t>2</w:t>
      </w:r>
      <w:r>
        <w:rPr>
          <w:rFonts w:ascii="Verdana" w:hAnsi="Verdana"/>
          <w:color w:val="333333"/>
          <w:sz w:val="18"/>
          <w:szCs w:val="18"/>
        </w:rPr>
        <w:t xml:space="preserve"> tracks – Sports &amp; Recreation Administration and Exercise Science. </w:t>
      </w:r>
      <w:r>
        <w:rPr>
          <w:rFonts w:ascii="Verdana" w:hAnsi="Verdana"/>
          <w:color w:val="333333"/>
          <w:sz w:val="18"/>
          <w:szCs w:val="18"/>
        </w:rPr>
        <w:br/>
      </w:r>
      <w:r>
        <w:rPr>
          <w:rFonts w:ascii="Verdana" w:hAnsi="Verdana"/>
          <w:color w:val="333333"/>
          <w:sz w:val="18"/>
          <w:szCs w:val="18"/>
        </w:rPr>
        <w:br/>
        <w:t>Prospective graduate students should hold a baccalaureate degree in recreation or a closely related field. The MS program provides an opportunity for students to focus on one of our two tracks (Sports and Recreation Administration &amp; Exercise Science). All students are required to complete our program’s core curriculum requirements while specializing in a selected area. A thesis is required of Exercise Science students while Sports &amp; Recreation Administration students can choose between a thesis, major research report, or comprehensive exams. </w:t>
      </w:r>
      <w:r>
        <w:rPr>
          <w:rFonts w:ascii="Verdana" w:hAnsi="Verdana"/>
          <w:color w:val="333333"/>
          <w:sz w:val="18"/>
          <w:szCs w:val="18"/>
        </w:rPr>
        <w:br/>
      </w:r>
      <w:r>
        <w:rPr>
          <w:rFonts w:ascii="Verdana" w:hAnsi="Verdana"/>
          <w:color w:val="333333"/>
          <w:sz w:val="18"/>
          <w:szCs w:val="18"/>
        </w:rPr>
        <w:br/>
        <w:t>Responsibilities: Graduate Assistants will provide leadership, development, management, and support for the Outdoor Recreation Leadership degree program. Some of the field-based courses Graduate Assistants will assist with include wilderness backpacking, winter camping and travel, mountaineering, rock climbing, whitewater kayaking, and whitewater rafting. Graduate Assistants will also provide leadership, instruction, and facilitation within the Department’s Experiential Education and Group Facilitation minor and Challenge Course program. The Challenge Course program serves the EWU and local communities by providing adventure challenge opportunities on the EWU PEHR Challenge Course. In both positions, Graduate Assistants learn about planning, risk management, gear selection and maintenance, leadership skills, instruction and facilitation skills, and skills in management and administration of outdoor recreation activities/programs. These positions are essential for ensuring the students, faculty, and other groups participating in these activities have sufficient instructors with training and experience in the field for leading the activities. Prior professional experience in leading and teaching the above activities is preferred. </w:t>
      </w:r>
    </w:p>
    <w:p w:rsidR="002D11D4" w:rsidRDefault="002D11D4" w:rsidP="002D11D4">
      <w:pPr>
        <w:shd w:val="clear" w:color="auto" w:fill="FFFFFF"/>
        <w:spacing w:after="0"/>
        <w:rPr>
          <w:rFonts w:ascii="Verdana" w:hAnsi="Verdana"/>
          <w:b/>
          <w:bCs/>
          <w:color w:val="333333"/>
          <w:sz w:val="18"/>
          <w:szCs w:val="18"/>
        </w:rPr>
      </w:pPr>
      <w:r>
        <w:rPr>
          <w:rFonts w:ascii="Verdana" w:hAnsi="Verdana"/>
          <w:b/>
          <w:bCs/>
          <w:color w:val="333333"/>
          <w:sz w:val="18"/>
          <w:szCs w:val="18"/>
        </w:rPr>
        <w:t>How to Apply</w:t>
      </w:r>
    </w:p>
    <w:p w:rsidR="002D11D4" w:rsidRDefault="002D11D4" w:rsidP="002D11D4">
      <w:pPr>
        <w:shd w:val="clear" w:color="auto" w:fill="FFFFFF"/>
        <w:spacing w:after="240"/>
        <w:rPr>
          <w:rFonts w:ascii="Verdana" w:hAnsi="Verdana"/>
          <w:color w:val="333333"/>
          <w:sz w:val="18"/>
          <w:szCs w:val="18"/>
        </w:rPr>
      </w:pPr>
      <w:r>
        <w:rPr>
          <w:rFonts w:ascii="Verdana" w:hAnsi="Verdana"/>
          <w:color w:val="333333"/>
          <w:sz w:val="18"/>
          <w:szCs w:val="18"/>
        </w:rPr>
        <w:t xml:space="preserve">GRE scores are not required. A minimum GPA of 3.0 is required for consideration. Applicants for admission to the graduate program in Physical Education must follow the EWU Graduate School admission procedures (https://www.ewu.edu/apply/graduate/) and PEHR Graduate Assistantship requirements and application process (https://www.ewu.edu/cale/programs/pehr/pehr-degrees/master-of-science-degree). In addition, the following information must be sent to: Colleen </w:t>
      </w:r>
      <w:proofErr w:type="spellStart"/>
      <w:r>
        <w:rPr>
          <w:rFonts w:ascii="Verdana" w:hAnsi="Verdana"/>
          <w:color w:val="333333"/>
          <w:sz w:val="18"/>
          <w:szCs w:val="18"/>
        </w:rPr>
        <w:t>Mastel</w:t>
      </w:r>
      <w:proofErr w:type="spellEnd"/>
      <w:r>
        <w:rPr>
          <w:rFonts w:ascii="Verdana" w:hAnsi="Verdana"/>
          <w:color w:val="333333"/>
          <w:sz w:val="18"/>
          <w:szCs w:val="18"/>
        </w:rPr>
        <w:t>, PEHR Graduate Program Coordinator, 200 PEB, Cheney, WA 99004 </w:t>
      </w:r>
      <w:r>
        <w:rPr>
          <w:rFonts w:ascii="Verdana" w:hAnsi="Verdana"/>
          <w:color w:val="333333"/>
          <w:sz w:val="18"/>
          <w:szCs w:val="18"/>
        </w:rPr>
        <w:br/>
        <w:t>∞ PEHR Graduate Assistantship Application </w:t>
      </w:r>
      <w:r>
        <w:rPr>
          <w:rFonts w:ascii="Verdana" w:hAnsi="Verdana"/>
          <w:color w:val="333333"/>
          <w:sz w:val="18"/>
          <w:szCs w:val="18"/>
        </w:rPr>
        <w:br/>
        <w:t>∞ Statement of professional goals and philosophy – 2 pages </w:t>
      </w:r>
      <w:r>
        <w:rPr>
          <w:rFonts w:ascii="Verdana" w:hAnsi="Verdana"/>
          <w:color w:val="333333"/>
          <w:sz w:val="18"/>
          <w:szCs w:val="18"/>
        </w:rPr>
        <w:br/>
        <w:t>∞ Professional Resume AND Outdoor Resume</w:t>
      </w:r>
      <w:r>
        <w:rPr>
          <w:rFonts w:ascii="Verdana" w:hAnsi="Verdana"/>
          <w:color w:val="333333"/>
          <w:sz w:val="18"/>
          <w:szCs w:val="18"/>
        </w:rPr>
        <w:br/>
        <w:t>∞ Three professional letters of recommendation </w:t>
      </w:r>
      <w:r>
        <w:rPr>
          <w:rFonts w:ascii="Verdana" w:hAnsi="Verdana"/>
          <w:color w:val="333333"/>
          <w:sz w:val="18"/>
          <w:szCs w:val="18"/>
        </w:rPr>
        <w:br/>
        <w:t>∞ Application deadline is February 1, 2019 </w:t>
      </w:r>
      <w:r>
        <w:rPr>
          <w:rFonts w:ascii="Verdana" w:hAnsi="Verdana"/>
          <w:color w:val="333333"/>
          <w:sz w:val="18"/>
          <w:szCs w:val="18"/>
        </w:rPr>
        <w:br/>
      </w:r>
      <w:r>
        <w:rPr>
          <w:rFonts w:ascii="Verdana" w:hAnsi="Verdana"/>
          <w:color w:val="333333"/>
          <w:sz w:val="18"/>
          <w:szCs w:val="18"/>
        </w:rPr>
        <w:br/>
      </w:r>
      <w:r>
        <w:rPr>
          <w:rFonts w:ascii="Verdana" w:hAnsi="Verdana"/>
          <w:color w:val="333333"/>
          <w:sz w:val="18"/>
          <w:szCs w:val="18"/>
        </w:rPr>
        <w:lastRenderedPageBreak/>
        <w:t xml:space="preserve">Students are admitted for fall quarter only. For additional information please contact Jeremy </w:t>
      </w:r>
      <w:proofErr w:type="spellStart"/>
      <w:r>
        <w:rPr>
          <w:rFonts w:ascii="Verdana" w:hAnsi="Verdana"/>
          <w:color w:val="333333"/>
          <w:sz w:val="18"/>
          <w:szCs w:val="18"/>
        </w:rPr>
        <w:t>Jostad</w:t>
      </w:r>
      <w:proofErr w:type="spellEnd"/>
      <w:r>
        <w:rPr>
          <w:rFonts w:ascii="Verdana" w:hAnsi="Verdana"/>
          <w:color w:val="333333"/>
          <w:sz w:val="18"/>
          <w:szCs w:val="18"/>
        </w:rPr>
        <w:t xml:space="preserve"> at jjostad@ewu.edu and Chris </w:t>
      </w:r>
      <w:proofErr w:type="spellStart"/>
      <w:r>
        <w:rPr>
          <w:rFonts w:ascii="Verdana" w:hAnsi="Verdana"/>
          <w:color w:val="333333"/>
          <w:sz w:val="18"/>
          <w:szCs w:val="18"/>
        </w:rPr>
        <w:t>Cindric</w:t>
      </w:r>
      <w:proofErr w:type="spellEnd"/>
      <w:r>
        <w:rPr>
          <w:rFonts w:ascii="Verdana" w:hAnsi="Verdana"/>
          <w:color w:val="333333"/>
          <w:sz w:val="18"/>
          <w:szCs w:val="18"/>
        </w:rPr>
        <w:t xml:space="preserve"> at ccindric@ewu.edu</w:t>
      </w:r>
    </w:p>
    <w:p w:rsidR="002D11D4" w:rsidRPr="002D11D4" w:rsidRDefault="002D11D4" w:rsidP="002D11D4">
      <w:pPr>
        <w:shd w:val="clear" w:color="auto" w:fill="FFFFFF"/>
        <w:spacing w:after="0"/>
        <w:rPr>
          <w:rFonts w:ascii="Verdana" w:hAnsi="Verdana"/>
          <w:bCs/>
          <w:color w:val="333333"/>
          <w:sz w:val="18"/>
          <w:szCs w:val="18"/>
        </w:rPr>
      </w:pPr>
      <w:r w:rsidRPr="002D11D4">
        <w:rPr>
          <w:rFonts w:ascii="Verdana" w:hAnsi="Verdana"/>
          <w:bCs/>
          <w:color w:val="333333"/>
          <w:sz w:val="18"/>
          <w:szCs w:val="18"/>
        </w:rPr>
        <w:t>https://www2.ewu.edu/grad/graduate-assistantships</w:t>
      </w:r>
    </w:p>
    <w:p w:rsidR="00F53C31" w:rsidRPr="002D11D4" w:rsidRDefault="002D11D4"/>
    <w:sectPr w:rsidR="00F53C31" w:rsidRPr="002D1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D4"/>
    <w:rsid w:val="002D11D4"/>
    <w:rsid w:val="006A11A4"/>
    <w:rsid w:val="00AA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AF87"/>
  <w15:chartTrackingRefBased/>
  <w15:docId w15:val="{C3D0169C-F8FE-4978-A159-2597934B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Shimoda</dc:creator>
  <cp:keywords/>
  <dc:description/>
  <cp:lastModifiedBy>Risa Shimoda</cp:lastModifiedBy>
  <cp:revision>1</cp:revision>
  <dcterms:created xsi:type="dcterms:W3CDTF">2019-01-16T03:24:00Z</dcterms:created>
  <dcterms:modified xsi:type="dcterms:W3CDTF">2019-01-16T03:25:00Z</dcterms:modified>
</cp:coreProperties>
</file>